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BA1676" w:rsidRDefault="00D92C82" w:rsidP="00FB7D6D">
      <w:pPr>
        <w:rPr>
          <w:sz w:val="22"/>
          <w:szCs w:val="22"/>
        </w:rPr>
      </w:pPr>
      <w:r w:rsidRPr="00BA1676">
        <w:rPr>
          <w:b/>
          <w:sz w:val="22"/>
          <w:szCs w:val="22"/>
        </w:rPr>
        <w:t>Znak</w:t>
      </w:r>
      <w:r w:rsidR="00FB7D6D" w:rsidRPr="00BA1676">
        <w:rPr>
          <w:b/>
          <w:sz w:val="22"/>
          <w:szCs w:val="22"/>
        </w:rPr>
        <w:t>:</w:t>
      </w:r>
      <w:r w:rsidR="00B04B1A" w:rsidRPr="00BA1676">
        <w:rPr>
          <w:sz w:val="22"/>
          <w:szCs w:val="22"/>
        </w:rPr>
        <w:t xml:space="preserve"> </w:t>
      </w:r>
      <w:r w:rsidR="00B04B1A" w:rsidRPr="00BA1676">
        <w:rPr>
          <w:b/>
          <w:sz w:val="22"/>
          <w:szCs w:val="22"/>
        </w:rPr>
        <w:t>WOŚr-VII.6220.1.</w:t>
      </w:r>
      <w:r w:rsidR="00E71857">
        <w:rPr>
          <w:b/>
          <w:sz w:val="22"/>
          <w:szCs w:val="22"/>
        </w:rPr>
        <w:t>4</w:t>
      </w:r>
      <w:r w:rsidR="00BA1676" w:rsidRPr="00BA1676">
        <w:rPr>
          <w:b/>
          <w:sz w:val="22"/>
          <w:szCs w:val="22"/>
        </w:rPr>
        <w:t>.2024</w:t>
      </w:r>
      <w:r w:rsidR="00D06457" w:rsidRPr="00BA1676">
        <w:rPr>
          <w:b/>
          <w:sz w:val="22"/>
          <w:szCs w:val="22"/>
        </w:rPr>
        <w:t>.KM.</w:t>
      </w:r>
      <w:r w:rsidR="00E71857">
        <w:rPr>
          <w:b/>
          <w:sz w:val="22"/>
          <w:szCs w:val="22"/>
        </w:rPr>
        <w:t>14</w:t>
      </w:r>
    </w:p>
    <w:p w:rsidR="00036F1A" w:rsidRPr="00BA1676" w:rsidRDefault="00036F1A" w:rsidP="00C4543B">
      <w:pPr>
        <w:pStyle w:val="Nagwek5"/>
        <w:spacing w:line="276" w:lineRule="auto"/>
        <w:rPr>
          <w:rFonts w:ascii="Arial" w:hAnsi="Arial" w:cs="Arial"/>
          <w:sz w:val="22"/>
          <w:szCs w:val="22"/>
        </w:rPr>
      </w:pPr>
    </w:p>
    <w:p w:rsidR="00036F1A" w:rsidRPr="00BA1676" w:rsidRDefault="00036F1A" w:rsidP="00C4543B">
      <w:pPr>
        <w:pStyle w:val="Nagwek5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BA1676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BA1676" w:rsidRDefault="00036F1A" w:rsidP="00C4543B">
      <w:pPr>
        <w:pStyle w:val="Nagwek6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BA1676">
        <w:rPr>
          <w:rFonts w:ascii="Arial" w:hAnsi="Arial" w:cs="Arial"/>
          <w:sz w:val="22"/>
          <w:szCs w:val="22"/>
        </w:rPr>
        <w:t xml:space="preserve">  PREZYDENTA MIASTA SZCZECIN</w:t>
      </w:r>
    </w:p>
    <w:p w:rsidR="00036F1A" w:rsidRPr="00BA1676" w:rsidRDefault="001312FF" w:rsidP="001312FF">
      <w:pPr>
        <w:pStyle w:val="Nagwek1"/>
        <w:spacing w:line="276" w:lineRule="auto"/>
        <w:rPr>
          <w:rFonts w:ascii="Arial" w:hAnsi="Arial" w:cs="Arial"/>
          <w:b/>
          <w:sz w:val="22"/>
          <w:szCs w:val="22"/>
        </w:rPr>
      </w:pPr>
      <w:r w:rsidRPr="00BA1676">
        <w:rPr>
          <w:rFonts w:ascii="Arial" w:hAnsi="Arial" w:cs="Arial"/>
          <w:b/>
          <w:sz w:val="22"/>
          <w:szCs w:val="22"/>
        </w:rPr>
        <w:t xml:space="preserve">                </w:t>
      </w:r>
      <w:r w:rsidR="00E92E61" w:rsidRPr="00BA1676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036F1A" w:rsidRPr="00BA1676">
        <w:rPr>
          <w:rFonts w:ascii="Arial" w:hAnsi="Arial" w:cs="Arial"/>
          <w:b/>
          <w:sz w:val="22"/>
          <w:szCs w:val="22"/>
        </w:rPr>
        <w:t>z dnia</w:t>
      </w:r>
      <w:r w:rsidR="00EF0EE5" w:rsidRPr="00BA1676">
        <w:rPr>
          <w:rFonts w:ascii="Arial" w:hAnsi="Arial" w:cs="Arial"/>
          <w:b/>
          <w:sz w:val="22"/>
          <w:szCs w:val="22"/>
        </w:rPr>
        <w:t xml:space="preserve"> </w:t>
      </w:r>
      <w:r w:rsidR="00E71857">
        <w:rPr>
          <w:rFonts w:ascii="Arial" w:hAnsi="Arial" w:cs="Arial"/>
          <w:b/>
          <w:sz w:val="22"/>
          <w:szCs w:val="22"/>
        </w:rPr>
        <w:t>26</w:t>
      </w:r>
      <w:r w:rsidR="00BA1676">
        <w:rPr>
          <w:rFonts w:ascii="Arial" w:hAnsi="Arial" w:cs="Arial"/>
          <w:b/>
          <w:sz w:val="22"/>
          <w:szCs w:val="22"/>
        </w:rPr>
        <w:t xml:space="preserve"> czerwca</w:t>
      </w:r>
      <w:r w:rsidR="00AD3151" w:rsidRPr="00BA1676">
        <w:rPr>
          <w:rFonts w:ascii="Arial" w:hAnsi="Arial" w:cs="Arial"/>
          <w:b/>
          <w:sz w:val="22"/>
          <w:szCs w:val="22"/>
        </w:rPr>
        <w:t xml:space="preserve"> 2024</w:t>
      </w:r>
      <w:r w:rsidR="00036F1A" w:rsidRPr="00BA1676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BA1676" w:rsidRDefault="003A7146" w:rsidP="00C4543B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3A7146" w:rsidRPr="00BA1676" w:rsidRDefault="003A7146" w:rsidP="00EA2739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BA1676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E92E61" w:rsidRPr="00BA1676">
        <w:rPr>
          <w:sz w:val="22"/>
          <w:szCs w:val="22"/>
        </w:rPr>
        <w:t xml:space="preserve">nia na środowisko (Dz. U. z 2023 r., poz. 1094 z </w:t>
      </w:r>
      <w:proofErr w:type="spellStart"/>
      <w:r w:rsidR="00E92E61" w:rsidRPr="00BA1676">
        <w:rPr>
          <w:sz w:val="22"/>
          <w:szCs w:val="22"/>
        </w:rPr>
        <w:t>późń</w:t>
      </w:r>
      <w:proofErr w:type="spellEnd"/>
      <w:r w:rsidR="00E92E61" w:rsidRPr="00BA1676">
        <w:rPr>
          <w:sz w:val="22"/>
          <w:szCs w:val="22"/>
        </w:rPr>
        <w:t>. zm.</w:t>
      </w:r>
      <w:r w:rsidRPr="00BA1676">
        <w:rPr>
          <w:sz w:val="22"/>
          <w:szCs w:val="22"/>
        </w:rPr>
        <w:t>)</w:t>
      </w:r>
    </w:p>
    <w:p w:rsidR="003A7146" w:rsidRPr="00BA1676" w:rsidRDefault="003A7146" w:rsidP="00C4543B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BA1676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BA1676" w:rsidRDefault="003A7146" w:rsidP="00EA2739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BA1676">
        <w:rPr>
          <w:rFonts w:ascii="Arial" w:hAnsi="Arial" w:cs="Arial"/>
          <w:sz w:val="22"/>
          <w:szCs w:val="22"/>
        </w:rPr>
        <w:t xml:space="preserve"> następującą informację: </w:t>
      </w:r>
    </w:p>
    <w:p w:rsidR="00C4543B" w:rsidRPr="00BA1676" w:rsidRDefault="00C9666F" w:rsidP="008B1D84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BA1676">
        <w:rPr>
          <w:sz w:val="22"/>
          <w:szCs w:val="22"/>
        </w:rPr>
        <w:t>Prezy</w:t>
      </w:r>
      <w:r w:rsidR="00E3336B" w:rsidRPr="00BA1676">
        <w:rPr>
          <w:sz w:val="22"/>
          <w:szCs w:val="22"/>
        </w:rPr>
        <w:t xml:space="preserve">dent Miasta Szczecin na wniosek </w:t>
      </w:r>
      <w:r w:rsidR="00BA1676" w:rsidRPr="00BA1676">
        <w:rPr>
          <w:color w:val="000000" w:themeColor="text1"/>
          <w:sz w:val="22"/>
          <w:szCs w:val="22"/>
        </w:rPr>
        <w:t>Inwestora</w:t>
      </w:r>
      <w:r w:rsidR="00AD3151" w:rsidRPr="00BA1676">
        <w:rPr>
          <w:color w:val="000000" w:themeColor="text1"/>
          <w:sz w:val="22"/>
          <w:szCs w:val="22"/>
        </w:rPr>
        <w:t xml:space="preserve"> </w:t>
      </w:r>
      <w:r w:rsidR="00C57CE0" w:rsidRPr="00BA1676">
        <w:rPr>
          <w:sz w:val="22"/>
          <w:szCs w:val="22"/>
        </w:rPr>
        <w:t xml:space="preserve">wydał w dniu </w:t>
      </w:r>
      <w:r w:rsidR="00E71857">
        <w:rPr>
          <w:sz w:val="22"/>
          <w:szCs w:val="22"/>
        </w:rPr>
        <w:t>26</w:t>
      </w:r>
      <w:r w:rsidR="00BA1676" w:rsidRPr="00BA1676">
        <w:rPr>
          <w:sz w:val="22"/>
          <w:szCs w:val="22"/>
        </w:rPr>
        <w:t xml:space="preserve"> czerwca</w:t>
      </w:r>
      <w:r w:rsidR="00AD3151" w:rsidRPr="00BA1676">
        <w:rPr>
          <w:sz w:val="22"/>
          <w:szCs w:val="22"/>
        </w:rPr>
        <w:t xml:space="preserve"> 2024</w:t>
      </w:r>
      <w:r w:rsidRPr="00BA1676">
        <w:rPr>
          <w:sz w:val="22"/>
          <w:szCs w:val="22"/>
        </w:rPr>
        <w:t xml:space="preserve"> r. decyzję znak: WOŚr-</w:t>
      </w:r>
      <w:r w:rsidR="00FB7D6D" w:rsidRPr="00BA1676">
        <w:rPr>
          <w:sz w:val="22"/>
          <w:szCs w:val="22"/>
        </w:rPr>
        <w:t>V</w:t>
      </w:r>
      <w:r w:rsidRPr="00BA1676">
        <w:rPr>
          <w:sz w:val="22"/>
          <w:szCs w:val="22"/>
        </w:rPr>
        <w:t>II.6220.1.</w:t>
      </w:r>
      <w:r w:rsidR="00E71857">
        <w:rPr>
          <w:sz w:val="22"/>
          <w:szCs w:val="22"/>
        </w:rPr>
        <w:t>4</w:t>
      </w:r>
      <w:r w:rsidR="00BA1676" w:rsidRPr="00BA1676">
        <w:rPr>
          <w:sz w:val="22"/>
          <w:szCs w:val="22"/>
        </w:rPr>
        <w:t>.2024</w:t>
      </w:r>
      <w:r w:rsidR="00C57CE0" w:rsidRPr="00BA1676">
        <w:rPr>
          <w:sz w:val="22"/>
          <w:szCs w:val="22"/>
        </w:rPr>
        <w:t>.KM</w:t>
      </w:r>
      <w:r w:rsidR="00B45742" w:rsidRPr="00BA1676">
        <w:rPr>
          <w:sz w:val="22"/>
          <w:szCs w:val="22"/>
        </w:rPr>
        <w:t xml:space="preserve"> o środowiskowych </w:t>
      </w:r>
      <w:r w:rsidRPr="00BA1676">
        <w:rPr>
          <w:sz w:val="22"/>
          <w:szCs w:val="22"/>
        </w:rPr>
        <w:t>uwarunkowaniach dla przedsięwzięcia pn.:</w:t>
      </w:r>
    </w:p>
    <w:p w:rsidR="006227F4" w:rsidRPr="00BA1676" w:rsidRDefault="00BA1676" w:rsidP="00BA1676">
      <w:pPr>
        <w:spacing w:after="120" w:line="276" w:lineRule="auto"/>
        <w:jc w:val="center"/>
        <w:rPr>
          <w:b/>
          <w:sz w:val="22"/>
          <w:szCs w:val="22"/>
        </w:rPr>
      </w:pPr>
      <w:r w:rsidRPr="00BA1676">
        <w:rPr>
          <w:b/>
          <w:sz w:val="22"/>
          <w:szCs w:val="22"/>
        </w:rPr>
        <w:t>„</w:t>
      </w:r>
      <w:r w:rsidR="00E71857">
        <w:rPr>
          <w:b/>
          <w:sz w:val="22"/>
          <w:szCs w:val="22"/>
        </w:rPr>
        <w:t>Prowadzenie punktu zbierania odpadów w Szczecinie przy ul. ks. Wacława Blizińskiego 10, na części działek nr 12/5, 12/12, 12/15 obręb Nad Odrą 101 Szczecin”</w:t>
      </w:r>
    </w:p>
    <w:p w:rsidR="00C71859" w:rsidRPr="00BA1676" w:rsidRDefault="00C71859" w:rsidP="00C4543B">
      <w:pPr>
        <w:spacing w:after="120" w:line="276" w:lineRule="auto"/>
        <w:jc w:val="both"/>
        <w:rPr>
          <w:sz w:val="22"/>
          <w:szCs w:val="22"/>
        </w:rPr>
      </w:pPr>
      <w:r w:rsidRPr="00BA1676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BA1676">
        <w:rPr>
          <w:sz w:val="22"/>
          <w:szCs w:val="22"/>
        </w:rPr>
        <w:t>nia na środowisko</w:t>
      </w:r>
      <w:r w:rsidR="00E92E61" w:rsidRPr="00BA1676">
        <w:rPr>
          <w:sz w:val="22"/>
          <w:szCs w:val="22"/>
        </w:rPr>
        <w:t xml:space="preserve"> (Dz. U. z 2023 r., poz. 1094</w:t>
      </w:r>
      <w:r w:rsidR="0029048E" w:rsidRPr="00BA1676">
        <w:rPr>
          <w:sz w:val="22"/>
          <w:szCs w:val="22"/>
        </w:rPr>
        <w:t xml:space="preserve"> </w:t>
      </w:r>
      <w:r w:rsidR="00E3336B" w:rsidRPr="00BA1676">
        <w:rPr>
          <w:sz w:val="22"/>
          <w:szCs w:val="22"/>
        </w:rPr>
        <w:t xml:space="preserve">z </w:t>
      </w:r>
      <w:proofErr w:type="spellStart"/>
      <w:r w:rsidR="00E3336B" w:rsidRPr="00BA1676">
        <w:rPr>
          <w:sz w:val="22"/>
          <w:szCs w:val="22"/>
        </w:rPr>
        <w:t>późń</w:t>
      </w:r>
      <w:proofErr w:type="spellEnd"/>
      <w:r w:rsidR="00E3336B" w:rsidRPr="00BA1676">
        <w:rPr>
          <w:sz w:val="22"/>
          <w:szCs w:val="22"/>
        </w:rPr>
        <w:t>. zm.)</w:t>
      </w:r>
      <w:r w:rsidRPr="00BA1676">
        <w:rPr>
          <w:sz w:val="22"/>
          <w:szCs w:val="22"/>
        </w:rPr>
        <w:t xml:space="preserve"> </w:t>
      </w:r>
      <w:r w:rsidR="00EA2739" w:rsidRPr="00BA1676">
        <w:rPr>
          <w:sz w:val="22"/>
          <w:szCs w:val="22"/>
        </w:rPr>
        <w:t>o</w:t>
      </w:r>
      <w:r w:rsidRPr="00BA1676">
        <w:rPr>
          <w:sz w:val="22"/>
          <w:szCs w:val="22"/>
        </w:rPr>
        <w:t xml:space="preserve">rgan właściwy do wydania decyzji </w:t>
      </w:r>
      <w:r w:rsidR="00D92C82" w:rsidRPr="00BA1676">
        <w:rPr>
          <w:sz w:val="22"/>
          <w:szCs w:val="22"/>
        </w:rPr>
        <w:br/>
      </w:r>
      <w:r w:rsidRPr="00BA1676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BA1676">
        <w:rPr>
          <w:sz w:val="22"/>
          <w:szCs w:val="22"/>
        </w:rPr>
        <w:t xml:space="preserve">i </w:t>
      </w:r>
      <w:r w:rsidRPr="00BA1676">
        <w:rPr>
          <w:sz w:val="22"/>
          <w:szCs w:val="22"/>
        </w:rPr>
        <w:t>o</w:t>
      </w:r>
      <w:r w:rsidR="00442D70" w:rsidRPr="00BA1676">
        <w:rPr>
          <w:sz w:val="22"/>
          <w:szCs w:val="22"/>
        </w:rPr>
        <w:t xml:space="preserve"> </w:t>
      </w:r>
      <w:r w:rsidRPr="00BA1676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BA1676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BA1676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BA1676">
        <w:rPr>
          <w:rFonts w:ascii="Arial" w:hAnsi="Arial" w:cs="Arial"/>
          <w:sz w:val="22"/>
          <w:szCs w:val="22"/>
        </w:rPr>
        <w:t>osoby</w:t>
      </w:r>
      <w:r w:rsidRPr="00BA1676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BA1676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C82" w:rsidRPr="00BA1676">
        <w:rPr>
          <w:rFonts w:ascii="Arial" w:hAnsi="Arial" w:cs="Arial"/>
          <w:sz w:val="22"/>
          <w:szCs w:val="22"/>
        </w:rPr>
        <w:t>386a</w:t>
      </w:r>
      <w:r w:rsidR="00BA1676">
        <w:rPr>
          <w:rFonts w:ascii="Arial" w:hAnsi="Arial" w:cs="Arial"/>
          <w:sz w:val="22"/>
          <w:szCs w:val="22"/>
        </w:rPr>
        <w:t xml:space="preserve"> w godz. 7.30 – 15.0</w:t>
      </w:r>
      <w:r w:rsidRPr="00BA1676">
        <w:rPr>
          <w:rFonts w:ascii="Arial" w:hAnsi="Arial" w:cs="Arial"/>
          <w:sz w:val="22"/>
          <w:szCs w:val="22"/>
        </w:rPr>
        <w:t xml:space="preserve">0. </w:t>
      </w:r>
    </w:p>
    <w:p w:rsidR="00C71859" w:rsidRPr="00BA1676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BA1676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BA1676">
        <w:rPr>
          <w:rFonts w:ascii="Arial" w:hAnsi="Arial" w:cs="Arial"/>
          <w:sz w:val="22"/>
          <w:szCs w:val="22"/>
        </w:rPr>
        <w:t xml:space="preserve"> </w:t>
      </w:r>
      <w:r w:rsidRPr="00BA1676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BA1676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BA1676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BA1676">
          <w:rPr>
            <w:rFonts w:ascii="Arial" w:hAnsi="Arial" w:cs="Arial"/>
            <w:sz w:val="22"/>
            <w:szCs w:val="22"/>
          </w:rPr>
          <w:t>wydziały i biura</w:t>
        </w:r>
      </w:hyperlink>
      <w:r w:rsidR="00EA2739" w:rsidRPr="00BA1676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BA1676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BA1676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BA1676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BA1676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BA1676">
          <w:rPr>
            <w:rFonts w:ascii="Arial" w:hAnsi="Arial" w:cs="Arial"/>
            <w:sz w:val="22"/>
            <w:szCs w:val="22"/>
          </w:rPr>
          <w:t xml:space="preserve">decyzje </w:t>
        </w:r>
        <w:r w:rsidR="00BA1676">
          <w:rPr>
            <w:rFonts w:ascii="Arial" w:hAnsi="Arial" w:cs="Arial"/>
            <w:sz w:val="22"/>
            <w:szCs w:val="22"/>
          </w:rPr>
          <w:br/>
        </w:r>
        <w:r w:rsidRPr="00BA1676">
          <w:rPr>
            <w:rFonts w:ascii="Arial" w:hAnsi="Arial" w:cs="Arial"/>
            <w:sz w:val="22"/>
            <w:szCs w:val="22"/>
          </w:rPr>
          <w:t>o środowiskowych uwarunkowaniach</w:t>
        </w:r>
      </w:hyperlink>
      <w:r w:rsidRPr="00BA1676">
        <w:rPr>
          <w:rFonts w:ascii="Arial" w:hAnsi="Arial" w:cs="Arial"/>
          <w:sz w:val="22"/>
          <w:szCs w:val="22"/>
        </w:rPr>
        <w:t>.</w:t>
      </w:r>
    </w:p>
    <w:p w:rsidR="00C71859" w:rsidRPr="00BA1676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BA1676">
        <w:rPr>
          <w:rFonts w:ascii="Arial" w:hAnsi="Arial" w:cs="Arial"/>
          <w:sz w:val="22"/>
          <w:szCs w:val="22"/>
        </w:rPr>
        <w:t xml:space="preserve">Sprawę w Urzędzie Miasta Szczecin, prowadzi </w:t>
      </w:r>
      <w:r w:rsidR="00B45742" w:rsidRPr="00BA1676">
        <w:rPr>
          <w:rFonts w:ascii="Arial" w:hAnsi="Arial" w:cs="Arial"/>
          <w:sz w:val="22"/>
          <w:szCs w:val="22"/>
        </w:rPr>
        <w:t>Katarzyna Marciniak</w:t>
      </w:r>
      <w:r w:rsidRPr="00BA1676">
        <w:rPr>
          <w:rFonts w:ascii="Arial" w:hAnsi="Arial" w:cs="Arial"/>
          <w:sz w:val="22"/>
          <w:szCs w:val="22"/>
        </w:rPr>
        <w:t>, Tel. 91</w:t>
      </w:r>
      <w:r w:rsidR="00D92C82" w:rsidRPr="00BA1676">
        <w:rPr>
          <w:rFonts w:ascii="Arial" w:hAnsi="Arial" w:cs="Arial"/>
          <w:sz w:val="22"/>
          <w:szCs w:val="22"/>
        </w:rPr>
        <w:t> </w:t>
      </w:r>
      <w:r w:rsidRPr="00BA1676">
        <w:rPr>
          <w:rFonts w:ascii="Arial" w:hAnsi="Arial" w:cs="Arial"/>
          <w:sz w:val="22"/>
          <w:szCs w:val="22"/>
        </w:rPr>
        <w:t>4</w:t>
      </w:r>
      <w:r w:rsidR="00D92C82" w:rsidRPr="00BA1676">
        <w:rPr>
          <w:rFonts w:ascii="Arial" w:hAnsi="Arial" w:cs="Arial"/>
          <w:sz w:val="22"/>
          <w:szCs w:val="22"/>
        </w:rPr>
        <w:t>33 15 51</w:t>
      </w:r>
      <w:r w:rsidRPr="00BA1676">
        <w:rPr>
          <w:rFonts w:ascii="Arial" w:hAnsi="Arial" w:cs="Arial"/>
          <w:sz w:val="22"/>
          <w:szCs w:val="22"/>
        </w:rPr>
        <w:t xml:space="preserve">, </w:t>
      </w:r>
      <w:r w:rsidRPr="00BA1676">
        <w:rPr>
          <w:rFonts w:ascii="Arial" w:hAnsi="Arial" w:cs="Arial"/>
          <w:sz w:val="22"/>
          <w:szCs w:val="22"/>
        </w:rPr>
        <w:br/>
        <w:t xml:space="preserve">e-mail: </w:t>
      </w:r>
      <w:r w:rsidR="00B45742" w:rsidRPr="00BA1676">
        <w:rPr>
          <w:rFonts w:ascii="Arial" w:hAnsi="Arial" w:cs="Arial"/>
          <w:sz w:val="22"/>
          <w:szCs w:val="22"/>
        </w:rPr>
        <w:t>k.marciniak</w:t>
      </w:r>
      <w:r w:rsidRPr="00BA1676">
        <w:rPr>
          <w:rFonts w:ascii="Arial" w:hAnsi="Arial" w:cs="Arial"/>
          <w:sz w:val="22"/>
          <w:szCs w:val="22"/>
        </w:rPr>
        <w:t>@um.szczecin.pl</w:t>
      </w:r>
    </w:p>
    <w:p w:rsidR="00C71859" w:rsidRPr="00BA1676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:rsidR="002E75C3" w:rsidRPr="00BA1676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BA1676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BA1676">
        <w:rPr>
          <w:rFonts w:ascii="Arial" w:hAnsi="Arial" w:cs="Arial"/>
          <w:sz w:val="22"/>
          <w:szCs w:val="22"/>
        </w:rPr>
        <w:t>czternastu</w:t>
      </w:r>
      <w:r w:rsidRPr="00BA1676">
        <w:rPr>
          <w:rFonts w:ascii="Arial" w:hAnsi="Arial" w:cs="Arial"/>
          <w:sz w:val="22"/>
          <w:szCs w:val="22"/>
        </w:rPr>
        <w:t xml:space="preserve"> dni</w:t>
      </w:r>
      <w:r w:rsidR="00C22078" w:rsidRPr="00BA1676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BA1676" w:rsidRDefault="00D73282" w:rsidP="00C4543B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D73282" w:rsidRPr="00BA1676" w:rsidRDefault="00D73282" w:rsidP="00C4543B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BA1676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BA1676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744ACC">
        <w:rPr>
          <w:rFonts w:ascii="Arial" w:hAnsi="Arial" w:cs="Arial"/>
          <w:b/>
          <w:sz w:val="22"/>
          <w:szCs w:val="22"/>
          <w:u w:val="single"/>
        </w:rPr>
        <w:t>27</w:t>
      </w:r>
      <w:bookmarkStart w:id="0" w:name="_GoBack"/>
      <w:bookmarkEnd w:id="0"/>
      <w:r w:rsidR="005F6896" w:rsidRPr="00BA1676">
        <w:rPr>
          <w:rFonts w:ascii="Arial" w:hAnsi="Arial" w:cs="Arial"/>
          <w:b/>
          <w:sz w:val="22"/>
          <w:szCs w:val="22"/>
          <w:u w:val="single"/>
        </w:rPr>
        <w:t>.</w:t>
      </w:r>
      <w:r w:rsidR="00BA1676" w:rsidRPr="00BA1676">
        <w:rPr>
          <w:rFonts w:ascii="Arial" w:hAnsi="Arial" w:cs="Arial"/>
          <w:b/>
          <w:sz w:val="22"/>
          <w:szCs w:val="22"/>
          <w:u w:val="single"/>
        </w:rPr>
        <w:t>06</w:t>
      </w:r>
      <w:r w:rsidR="00AD3151" w:rsidRPr="00BA1676">
        <w:rPr>
          <w:rFonts w:ascii="Arial" w:hAnsi="Arial" w:cs="Arial"/>
          <w:b/>
          <w:sz w:val="22"/>
          <w:szCs w:val="22"/>
          <w:u w:val="single"/>
        </w:rPr>
        <w:t>.2024</w:t>
      </w:r>
      <w:r w:rsidRPr="00BA1676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BA1676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950F7"/>
    <w:rsid w:val="000A71DA"/>
    <w:rsid w:val="000F1377"/>
    <w:rsid w:val="001312FF"/>
    <w:rsid w:val="00153900"/>
    <w:rsid w:val="001F04AE"/>
    <w:rsid w:val="002054B2"/>
    <w:rsid w:val="00226AB4"/>
    <w:rsid w:val="00234859"/>
    <w:rsid w:val="00241EE2"/>
    <w:rsid w:val="0024786E"/>
    <w:rsid w:val="00287C53"/>
    <w:rsid w:val="0029048E"/>
    <w:rsid w:val="002917AE"/>
    <w:rsid w:val="002A24AF"/>
    <w:rsid w:val="002B3C5D"/>
    <w:rsid w:val="002E75C3"/>
    <w:rsid w:val="00306308"/>
    <w:rsid w:val="00371726"/>
    <w:rsid w:val="00387863"/>
    <w:rsid w:val="003A7146"/>
    <w:rsid w:val="003B6C74"/>
    <w:rsid w:val="003E21A4"/>
    <w:rsid w:val="004428BE"/>
    <w:rsid w:val="00442D70"/>
    <w:rsid w:val="00497C0B"/>
    <w:rsid w:val="004D5A42"/>
    <w:rsid w:val="004E28A5"/>
    <w:rsid w:val="00511BDA"/>
    <w:rsid w:val="005521F6"/>
    <w:rsid w:val="00572A46"/>
    <w:rsid w:val="00590BBE"/>
    <w:rsid w:val="005A6FDE"/>
    <w:rsid w:val="005C7136"/>
    <w:rsid w:val="005D7243"/>
    <w:rsid w:val="005F6896"/>
    <w:rsid w:val="00620C26"/>
    <w:rsid w:val="006224E6"/>
    <w:rsid w:val="006227F4"/>
    <w:rsid w:val="006349D4"/>
    <w:rsid w:val="006913BD"/>
    <w:rsid w:val="006936F3"/>
    <w:rsid w:val="006B54F5"/>
    <w:rsid w:val="00711588"/>
    <w:rsid w:val="007117B9"/>
    <w:rsid w:val="00744ACC"/>
    <w:rsid w:val="00745C41"/>
    <w:rsid w:val="00763F3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F7244"/>
    <w:rsid w:val="00A05716"/>
    <w:rsid w:val="00A419D2"/>
    <w:rsid w:val="00A64EFC"/>
    <w:rsid w:val="00AA31EC"/>
    <w:rsid w:val="00AA537E"/>
    <w:rsid w:val="00AB7322"/>
    <w:rsid w:val="00AD3151"/>
    <w:rsid w:val="00AE1A56"/>
    <w:rsid w:val="00B04B1A"/>
    <w:rsid w:val="00B45742"/>
    <w:rsid w:val="00B72897"/>
    <w:rsid w:val="00BA1676"/>
    <w:rsid w:val="00BA1913"/>
    <w:rsid w:val="00BA7374"/>
    <w:rsid w:val="00BC0204"/>
    <w:rsid w:val="00BC3339"/>
    <w:rsid w:val="00BC6080"/>
    <w:rsid w:val="00C22078"/>
    <w:rsid w:val="00C4543B"/>
    <w:rsid w:val="00C506CA"/>
    <w:rsid w:val="00C57CE0"/>
    <w:rsid w:val="00C66295"/>
    <w:rsid w:val="00C66ED1"/>
    <w:rsid w:val="00C71859"/>
    <w:rsid w:val="00C9666F"/>
    <w:rsid w:val="00CE13B4"/>
    <w:rsid w:val="00CF5175"/>
    <w:rsid w:val="00D06457"/>
    <w:rsid w:val="00D10670"/>
    <w:rsid w:val="00D657F1"/>
    <w:rsid w:val="00D73282"/>
    <w:rsid w:val="00D74070"/>
    <w:rsid w:val="00D8214E"/>
    <w:rsid w:val="00D87136"/>
    <w:rsid w:val="00D92C82"/>
    <w:rsid w:val="00DC51D9"/>
    <w:rsid w:val="00DD3E35"/>
    <w:rsid w:val="00DE3E6D"/>
    <w:rsid w:val="00E04995"/>
    <w:rsid w:val="00E20D41"/>
    <w:rsid w:val="00E3336B"/>
    <w:rsid w:val="00E47E7A"/>
    <w:rsid w:val="00E71857"/>
    <w:rsid w:val="00E92E61"/>
    <w:rsid w:val="00EA2739"/>
    <w:rsid w:val="00ED7256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CBAB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48</cp:revision>
  <cp:lastPrinted>2024-06-27T08:51:00Z</cp:lastPrinted>
  <dcterms:created xsi:type="dcterms:W3CDTF">2021-08-04T11:10:00Z</dcterms:created>
  <dcterms:modified xsi:type="dcterms:W3CDTF">2024-06-27T09:00:00Z</dcterms:modified>
</cp:coreProperties>
</file>